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E0C6A" w14:textId="77777777" w:rsidR="003340CF" w:rsidRPr="003340CF" w:rsidRDefault="003340CF" w:rsidP="003340CF">
      <w:pPr>
        <w:spacing w:after="0" w:line="240" w:lineRule="auto"/>
        <w:jc w:val="both"/>
      </w:pPr>
      <w:r w:rsidRPr="003340CF">
        <w:t xml:space="preserve">Hadir </w:t>
      </w:r>
      <w:proofErr w:type="spellStart"/>
      <w:r w:rsidRPr="003340CF">
        <w:t>sebagai</w:t>
      </w:r>
      <w:proofErr w:type="spellEnd"/>
      <w:r w:rsidRPr="003340CF">
        <w:t xml:space="preserve"> </w:t>
      </w:r>
      <w:proofErr w:type="spellStart"/>
      <w:r w:rsidRPr="003340CF">
        <w:t>solusi</w:t>
      </w:r>
      <w:proofErr w:type="spellEnd"/>
      <w:r w:rsidRPr="003340CF">
        <w:t xml:space="preserve"> </w:t>
      </w:r>
      <w:proofErr w:type="spellStart"/>
      <w:r w:rsidRPr="003340CF">
        <w:t>pengujian</w:t>
      </w:r>
      <w:proofErr w:type="spellEnd"/>
      <w:r w:rsidRPr="003340CF">
        <w:t xml:space="preserve"> material paling </w:t>
      </w:r>
      <w:proofErr w:type="spellStart"/>
      <w:r w:rsidRPr="003340CF">
        <w:t>komprehensif</w:t>
      </w:r>
      <w:proofErr w:type="spellEnd"/>
      <w:r w:rsidRPr="003340CF">
        <w:t xml:space="preserve">, </w:t>
      </w:r>
      <w:proofErr w:type="spellStart"/>
      <w:r w:rsidRPr="003340CF">
        <w:t>mesin</w:t>
      </w:r>
      <w:proofErr w:type="spellEnd"/>
      <w:r w:rsidRPr="003340CF">
        <w:t xml:space="preserve"> uji </w:t>
      </w:r>
      <w:proofErr w:type="spellStart"/>
      <w:r w:rsidRPr="003340CF">
        <w:t>kekerasan</w:t>
      </w:r>
      <w:proofErr w:type="spellEnd"/>
      <w:r w:rsidRPr="003340CF">
        <w:t xml:space="preserve"> universal digital </w:t>
      </w:r>
      <w:proofErr w:type="spellStart"/>
      <w:r w:rsidRPr="003340CF">
        <w:t>ini</w:t>
      </w:r>
      <w:proofErr w:type="spellEnd"/>
      <w:r w:rsidRPr="003340CF">
        <w:t xml:space="preserve"> </w:t>
      </w:r>
      <w:proofErr w:type="spellStart"/>
      <w:r w:rsidRPr="003340CF">
        <w:t>mendefinisikan</w:t>
      </w:r>
      <w:proofErr w:type="spellEnd"/>
      <w:r w:rsidRPr="003340CF">
        <w:t xml:space="preserve"> </w:t>
      </w:r>
      <w:proofErr w:type="spellStart"/>
      <w:r w:rsidRPr="003340CF">
        <w:t>ulang</w:t>
      </w:r>
      <w:proofErr w:type="spellEnd"/>
      <w:r w:rsidRPr="003340CF">
        <w:t xml:space="preserve"> </w:t>
      </w:r>
      <w:proofErr w:type="spellStart"/>
      <w:r w:rsidRPr="003340CF">
        <w:t>efisiensi</w:t>
      </w:r>
      <w:proofErr w:type="spellEnd"/>
      <w:r w:rsidRPr="003340CF">
        <w:t xml:space="preserve"> dan </w:t>
      </w:r>
      <w:proofErr w:type="spellStart"/>
      <w:r w:rsidRPr="003340CF">
        <w:t>akurasi</w:t>
      </w:r>
      <w:proofErr w:type="spellEnd"/>
      <w:r w:rsidRPr="003340CF">
        <w:t xml:space="preserve"> di </w:t>
      </w:r>
      <w:proofErr w:type="spellStart"/>
      <w:r w:rsidRPr="003340CF">
        <w:t>laboratorium</w:t>
      </w:r>
      <w:proofErr w:type="spellEnd"/>
      <w:r w:rsidRPr="003340CF">
        <w:t xml:space="preserve"> Anda. </w:t>
      </w:r>
      <w:proofErr w:type="spellStart"/>
      <w:r w:rsidRPr="003340CF">
        <w:t>Menggabungkan</w:t>
      </w:r>
      <w:proofErr w:type="spellEnd"/>
      <w:r w:rsidRPr="003340CF">
        <w:t xml:space="preserve"> </w:t>
      </w:r>
      <w:proofErr w:type="spellStart"/>
      <w:r w:rsidRPr="003340CF">
        <w:t>tiga</w:t>
      </w:r>
      <w:proofErr w:type="spellEnd"/>
      <w:r w:rsidRPr="003340CF">
        <w:t xml:space="preserve"> </w:t>
      </w:r>
      <w:proofErr w:type="spellStart"/>
      <w:r w:rsidRPr="003340CF">
        <w:t>metode</w:t>
      </w:r>
      <w:proofErr w:type="spellEnd"/>
      <w:r w:rsidRPr="003340CF">
        <w:t xml:space="preserve"> </w:t>
      </w:r>
      <w:proofErr w:type="spellStart"/>
      <w:r w:rsidRPr="003340CF">
        <w:t>pengujian</w:t>
      </w:r>
      <w:proofErr w:type="spellEnd"/>
      <w:r w:rsidRPr="003340CF">
        <w:t xml:space="preserve"> yang paling vital </w:t>
      </w:r>
      <w:proofErr w:type="spellStart"/>
      <w:r w:rsidRPr="003340CF">
        <w:t>yaitu</w:t>
      </w:r>
      <w:proofErr w:type="spellEnd"/>
      <w:r w:rsidRPr="003340CF">
        <w:t xml:space="preserve"> Brinell, Rockwell, dan Vickers </w:t>
      </w:r>
      <w:proofErr w:type="spellStart"/>
      <w:r w:rsidRPr="003340CF">
        <w:t>ke</w:t>
      </w:r>
      <w:proofErr w:type="spellEnd"/>
      <w:r w:rsidRPr="003340CF">
        <w:t xml:space="preserve"> </w:t>
      </w:r>
      <w:proofErr w:type="spellStart"/>
      <w:r w:rsidRPr="003340CF">
        <w:t>dalam</w:t>
      </w:r>
      <w:proofErr w:type="spellEnd"/>
      <w:r w:rsidRPr="003340CF">
        <w:t xml:space="preserve"> </w:t>
      </w:r>
      <w:proofErr w:type="spellStart"/>
      <w:r w:rsidRPr="003340CF">
        <w:t>satu</w:t>
      </w:r>
      <w:proofErr w:type="spellEnd"/>
      <w:r w:rsidRPr="003340CF">
        <w:t xml:space="preserve"> unit yang </w:t>
      </w:r>
      <w:proofErr w:type="spellStart"/>
      <w:r w:rsidRPr="003340CF">
        <w:t>canggih</w:t>
      </w:r>
      <w:proofErr w:type="spellEnd"/>
      <w:r w:rsidRPr="003340CF">
        <w:t xml:space="preserve"> dan </w:t>
      </w:r>
      <w:proofErr w:type="spellStart"/>
      <w:r w:rsidRPr="003340CF">
        <w:t>kokoh</w:t>
      </w:r>
      <w:proofErr w:type="spellEnd"/>
      <w:r w:rsidRPr="003340CF">
        <w:t xml:space="preserve">, </w:t>
      </w:r>
      <w:proofErr w:type="spellStart"/>
      <w:r w:rsidRPr="003340CF">
        <w:t>perangkat</w:t>
      </w:r>
      <w:proofErr w:type="spellEnd"/>
      <w:r w:rsidRPr="003340CF">
        <w:t xml:space="preserve"> </w:t>
      </w:r>
      <w:proofErr w:type="spellStart"/>
      <w:r w:rsidRPr="003340CF">
        <w:t>ini</w:t>
      </w:r>
      <w:proofErr w:type="spellEnd"/>
      <w:r w:rsidRPr="003340CF">
        <w:t xml:space="preserve"> </w:t>
      </w:r>
      <w:proofErr w:type="spellStart"/>
      <w:r w:rsidRPr="003340CF">
        <w:t>menghilangkan</w:t>
      </w:r>
      <w:proofErr w:type="spellEnd"/>
      <w:r w:rsidRPr="003340CF">
        <w:t xml:space="preserve"> </w:t>
      </w:r>
      <w:proofErr w:type="spellStart"/>
      <w:r w:rsidRPr="003340CF">
        <w:t>kebutuhan</w:t>
      </w:r>
      <w:proofErr w:type="spellEnd"/>
      <w:r w:rsidRPr="003340CF">
        <w:t xml:space="preserve"> </w:t>
      </w:r>
      <w:proofErr w:type="spellStart"/>
      <w:r w:rsidRPr="003340CF">
        <w:t>akan</w:t>
      </w:r>
      <w:proofErr w:type="spellEnd"/>
      <w:r w:rsidRPr="003340CF">
        <w:t xml:space="preserve"> </w:t>
      </w:r>
      <w:proofErr w:type="spellStart"/>
      <w:r w:rsidRPr="003340CF">
        <w:t>beberapa</w:t>
      </w:r>
      <w:proofErr w:type="spellEnd"/>
      <w:r w:rsidRPr="003340CF">
        <w:t xml:space="preserve"> </w:t>
      </w:r>
      <w:proofErr w:type="spellStart"/>
      <w:r w:rsidRPr="003340CF">
        <w:t>mesin</w:t>
      </w:r>
      <w:proofErr w:type="spellEnd"/>
      <w:r w:rsidRPr="003340CF">
        <w:t xml:space="preserve">, </w:t>
      </w:r>
      <w:proofErr w:type="spellStart"/>
      <w:r w:rsidRPr="003340CF">
        <w:t>menghemat</w:t>
      </w:r>
      <w:proofErr w:type="spellEnd"/>
      <w:r w:rsidRPr="003340CF">
        <w:t xml:space="preserve"> </w:t>
      </w:r>
      <w:proofErr w:type="spellStart"/>
      <w:r w:rsidRPr="003340CF">
        <w:t>ruang</w:t>
      </w:r>
      <w:proofErr w:type="spellEnd"/>
      <w:r w:rsidRPr="003340CF">
        <w:t xml:space="preserve">, </w:t>
      </w:r>
      <w:proofErr w:type="spellStart"/>
      <w:r w:rsidRPr="003340CF">
        <w:t>waktu</w:t>
      </w:r>
      <w:proofErr w:type="spellEnd"/>
      <w:r w:rsidRPr="003340CF">
        <w:t xml:space="preserve">, dan </w:t>
      </w:r>
      <w:proofErr w:type="spellStart"/>
      <w:r w:rsidRPr="003340CF">
        <w:t>investasi</w:t>
      </w:r>
      <w:proofErr w:type="spellEnd"/>
      <w:r w:rsidRPr="003340CF">
        <w:t xml:space="preserve">. </w:t>
      </w:r>
      <w:proofErr w:type="spellStart"/>
      <w:r w:rsidRPr="003340CF">
        <w:t>Didesain</w:t>
      </w:r>
      <w:proofErr w:type="spellEnd"/>
      <w:r w:rsidRPr="003340CF">
        <w:t xml:space="preserve"> </w:t>
      </w:r>
      <w:proofErr w:type="spellStart"/>
      <w:r w:rsidRPr="003340CF">
        <w:t>dengan</w:t>
      </w:r>
      <w:proofErr w:type="spellEnd"/>
      <w:r w:rsidRPr="003340CF">
        <w:t xml:space="preserve"> </w:t>
      </w:r>
      <w:proofErr w:type="spellStart"/>
      <w:r w:rsidRPr="003340CF">
        <w:t>tampilan</w:t>
      </w:r>
      <w:proofErr w:type="spellEnd"/>
      <w:r w:rsidRPr="003340CF">
        <w:t xml:space="preserve"> modern dan </w:t>
      </w:r>
      <w:proofErr w:type="spellStart"/>
      <w:r w:rsidRPr="003340CF">
        <w:t>teknologi</w:t>
      </w:r>
      <w:proofErr w:type="spellEnd"/>
      <w:r w:rsidRPr="003340CF">
        <w:t xml:space="preserve"> </w:t>
      </w:r>
      <w:proofErr w:type="spellStart"/>
      <w:r w:rsidRPr="003340CF">
        <w:t>terkini</w:t>
      </w:r>
      <w:proofErr w:type="spellEnd"/>
      <w:r w:rsidRPr="003340CF">
        <w:t xml:space="preserve">, </w:t>
      </w:r>
      <w:proofErr w:type="spellStart"/>
      <w:r w:rsidRPr="003340CF">
        <w:t>alat</w:t>
      </w:r>
      <w:proofErr w:type="spellEnd"/>
      <w:r w:rsidRPr="003340CF">
        <w:t xml:space="preserve"> </w:t>
      </w:r>
      <w:proofErr w:type="spellStart"/>
      <w:r w:rsidRPr="003340CF">
        <w:t>ini</w:t>
      </w:r>
      <w:proofErr w:type="spellEnd"/>
      <w:r w:rsidRPr="003340CF">
        <w:t xml:space="preserve"> </w:t>
      </w:r>
      <w:proofErr w:type="spellStart"/>
      <w:r w:rsidRPr="003340CF">
        <w:t>memberikan</w:t>
      </w:r>
      <w:proofErr w:type="spellEnd"/>
      <w:r w:rsidRPr="003340CF">
        <w:t xml:space="preserve"> </w:t>
      </w:r>
      <w:proofErr w:type="spellStart"/>
      <w:r w:rsidRPr="003340CF">
        <w:t>performa</w:t>
      </w:r>
      <w:proofErr w:type="spellEnd"/>
      <w:r w:rsidRPr="003340CF">
        <w:t xml:space="preserve"> yang </w:t>
      </w:r>
      <w:proofErr w:type="spellStart"/>
      <w:r w:rsidRPr="003340CF">
        <w:t>stabil</w:t>
      </w:r>
      <w:proofErr w:type="spellEnd"/>
      <w:r w:rsidRPr="003340CF">
        <w:t xml:space="preserve">, </w:t>
      </w:r>
      <w:proofErr w:type="spellStart"/>
      <w:r w:rsidRPr="003340CF">
        <w:t>pengoperasian</w:t>
      </w:r>
      <w:proofErr w:type="spellEnd"/>
      <w:r w:rsidRPr="003340CF">
        <w:t xml:space="preserve"> yang </w:t>
      </w:r>
      <w:proofErr w:type="spellStart"/>
      <w:r w:rsidRPr="003340CF">
        <w:t>mudah</w:t>
      </w:r>
      <w:proofErr w:type="spellEnd"/>
      <w:r w:rsidRPr="003340CF">
        <w:t xml:space="preserve">, dan </w:t>
      </w:r>
      <w:proofErr w:type="spellStart"/>
      <w:r w:rsidRPr="003340CF">
        <w:t>hasil</w:t>
      </w:r>
      <w:proofErr w:type="spellEnd"/>
      <w:r w:rsidRPr="003340CF">
        <w:t xml:space="preserve"> yang </w:t>
      </w:r>
      <w:proofErr w:type="spellStart"/>
      <w:r w:rsidRPr="003340CF">
        <w:t>dapat</w:t>
      </w:r>
      <w:proofErr w:type="spellEnd"/>
      <w:r w:rsidRPr="003340CF">
        <w:t xml:space="preserve"> </w:t>
      </w:r>
      <w:proofErr w:type="spellStart"/>
      <w:r w:rsidRPr="003340CF">
        <w:t>diandalkan</w:t>
      </w:r>
      <w:proofErr w:type="spellEnd"/>
      <w:r w:rsidRPr="003340CF">
        <w:t xml:space="preserve"> </w:t>
      </w:r>
      <w:proofErr w:type="spellStart"/>
      <w:r w:rsidRPr="003340CF">
        <w:t>untuk</w:t>
      </w:r>
      <w:proofErr w:type="spellEnd"/>
      <w:r w:rsidRPr="003340CF">
        <w:t xml:space="preserve"> </w:t>
      </w:r>
      <w:proofErr w:type="spellStart"/>
      <w:r w:rsidRPr="003340CF">
        <w:t>beragam</w:t>
      </w:r>
      <w:proofErr w:type="spellEnd"/>
      <w:r w:rsidRPr="003340CF">
        <w:t xml:space="preserve"> </w:t>
      </w:r>
      <w:proofErr w:type="spellStart"/>
      <w:r w:rsidRPr="003340CF">
        <w:t>jenis</w:t>
      </w:r>
      <w:proofErr w:type="spellEnd"/>
      <w:r w:rsidRPr="003340CF">
        <w:t xml:space="preserve"> material, </w:t>
      </w:r>
      <w:proofErr w:type="spellStart"/>
      <w:r w:rsidRPr="003340CF">
        <w:t>dari</w:t>
      </w:r>
      <w:proofErr w:type="spellEnd"/>
      <w:r w:rsidRPr="003340CF">
        <w:t xml:space="preserve"> </w:t>
      </w:r>
      <w:proofErr w:type="spellStart"/>
      <w:r w:rsidRPr="003340CF">
        <w:t>logam</w:t>
      </w:r>
      <w:proofErr w:type="spellEnd"/>
      <w:r w:rsidRPr="003340CF">
        <w:t xml:space="preserve"> paling </w:t>
      </w:r>
      <w:proofErr w:type="spellStart"/>
      <w:r w:rsidRPr="003340CF">
        <w:t>lunak</w:t>
      </w:r>
      <w:proofErr w:type="spellEnd"/>
      <w:r w:rsidRPr="003340CF">
        <w:t xml:space="preserve"> </w:t>
      </w:r>
      <w:proofErr w:type="spellStart"/>
      <w:r w:rsidRPr="003340CF">
        <w:t>hingga</w:t>
      </w:r>
      <w:proofErr w:type="spellEnd"/>
      <w:r w:rsidRPr="003340CF">
        <w:t xml:space="preserve"> baja yang </w:t>
      </w:r>
      <w:proofErr w:type="spellStart"/>
      <w:r w:rsidRPr="003340CF">
        <w:t>dikeraskan</w:t>
      </w:r>
      <w:proofErr w:type="spellEnd"/>
      <w:r w:rsidRPr="003340CF">
        <w:t>.</w:t>
      </w:r>
    </w:p>
    <w:p w14:paraId="1FEF0338" w14:textId="77777777" w:rsidR="003340CF" w:rsidRPr="003340CF" w:rsidRDefault="003340CF" w:rsidP="003340CF">
      <w:pPr>
        <w:spacing w:after="0" w:line="240" w:lineRule="auto"/>
        <w:jc w:val="both"/>
      </w:pPr>
      <w:proofErr w:type="spellStart"/>
      <w:r w:rsidRPr="003340CF">
        <w:t>Inovasi</w:t>
      </w:r>
      <w:proofErr w:type="spellEnd"/>
      <w:r w:rsidRPr="003340CF">
        <w:t xml:space="preserve"> inti </w:t>
      </w:r>
      <w:proofErr w:type="spellStart"/>
      <w:r w:rsidRPr="003340CF">
        <w:t>terletak</w:t>
      </w:r>
      <w:proofErr w:type="spellEnd"/>
      <w:r w:rsidRPr="003340CF">
        <w:t xml:space="preserve"> pada </w:t>
      </w:r>
      <w:proofErr w:type="spellStart"/>
      <w:r w:rsidRPr="003340CF">
        <w:t>sistem</w:t>
      </w:r>
      <w:proofErr w:type="spellEnd"/>
      <w:r w:rsidRPr="003340CF">
        <w:t xml:space="preserve"> digital </w:t>
      </w:r>
      <w:proofErr w:type="spellStart"/>
      <w:r w:rsidRPr="003340CF">
        <w:t>terintegrasi</w:t>
      </w:r>
      <w:proofErr w:type="spellEnd"/>
      <w:r w:rsidRPr="003340CF">
        <w:t xml:space="preserve">. </w:t>
      </w:r>
      <w:proofErr w:type="spellStart"/>
      <w:r w:rsidRPr="003340CF">
        <w:t>Dilengkapi</w:t>
      </w:r>
      <w:proofErr w:type="spellEnd"/>
      <w:r w:rsidRPr="003340CF">
        <w:t xml:space="preserve"> </w:t>
      </w:r>
      <w:proofErr w:type="spellStart"/>
      <w:r w:rsidRPr="003340CF">
        <w:t>layar</w:t>
      </w:r>
      <w:proofErr w:type="spellEnd"/>
      <w:r w:rsidRPr="003340CF">
        <w:t xml:space="preserve"> LCD </w:t>
      </w:r>
      <w:proofErr w:type="spellStart"/>
      <w:r w:rsidRPr="003340CF">
        <w:t>besar</w:t>
      </w:r>
      <w:proofErr w:type="spellEnd"/>
      <w:r w:rsidRPr="003340CF">
        <w:t xml:space="preserve"> yang </w:t>
      </w:r>
      <w:proofErr w:type="spellStart"/>
      <w:r w:rsidRPr="003340CF">
        <w:t>jernih</w:t>
      </w:r>
      <w:proofErr w:type="spellEnd"/>
      <w:r w:rsidRPr="003340CF">
        <w:t xml:space="preserve">, operator </w:t>
      </w:r>
      <w:proofErr w:type="spellStart"/>
      <w:r w:rsidRPr="003340CF">
        <w:t>dapat</w:t>
      </w:r>
      <w:proofErr w:type="spellEnd"/>
      <w:r w:rsidRPr="003340CF">
        <w:t xml:space="preserve"> </w:t>
      </w:r>
      <w:proofErr w:type="spellStart"/>
      <w:r w:rsidRPr="003340CF">
        <w:t>dengan</w:t>
      </w:r>
      <w:proofErr w:type="spellEnd"/>
      <w:r w:rsidRPr="003340CF">
        <w:t xml:space="preserve"> </w:t>
      </w:r>
      <w:proofErr w:type="spellStart"/>
      <w:r w:rsidRPr="003340CF">
        <w:t>mudah</w:t>
      </w:r>
      <w:proofErr w:type="spellEnd"/>
      <w:r w:rsidRPr="003340CF">
        <w:t xml:space="preserve"> </w:t>
      </w:r>
      <w:proofErr w:type="spellStart"/>
      <w:r w:rsidRPr="003340CF">
        <w:t>melihat</w:t>
      </w:r>
      <w:proofErr w:type="spellEnd"/>
      <w:r w:rsidRPr="003340CF">
        <w:t xml:space="preserve"> </w:t>
      </w:r>
      <w:proofErr w:type="spellStart"/>
      <w:r w:rsidRPr="003340CF">
        <w:t>nilai</w:t>
      </w:r>
      <w:proofErr w:type="spellEnd"/>
      <w:r w:rsidRPr="003340CF">
        <w:t xml:space="preserve"> </w:t>
      </w:r>
      <w:proofErr w:type="spellStart"/>
      <w:r w:rsidRPr="003340CF">
        <w:t>kekerasan</w:t>
      </w:r>
      <w:proofErr w:type="spellEnd"/>
      <w:r w:rsidRPr="003340CF">
        <w:t xml:space="preserve">, </w:t>
      </w:r>
      <w:proofErr w:type="spellStart"/>
      <w:r w:rsidRPr="003340CF">
        <w:t>statistik</w:t>
      </w:r>
      <w:proofErr w:type="spellEnd"/>
      <w:r w:rsidRPr="003340CF">
        <w:t xml:space="preserve"> data, dan </w:t>
      </w:r>
      <w:proofErr w:type="spellStart"/>
      <w:r w:rsidRPr="003340CF">
        <w:t>mengatur</w:t>
      </w:r>
      <w:proofErr w:type="spellEnd"/>
      <w:r w:rsidRPr="003340CF">
        <w:t xml:space="preserve"> parameter </w:t>
      </w:r>
      <w:proofErr w:type="spellStart"/>
      <w:r w:rsidRPr="003340CF">
        <w:t>pengujian</w:t>
      </w:r>
      <w:proofErr w:type="spellEnd"/>
      <w:r w:rsidRPr="003340CF">
        <w:t xml:space="preserve"> </w:t>
      </w:r>
      <w:proofErr w:type="spellStart"/>
      <w:r w:rsidRPr="003340CF">
        <w:t>secara</w:t>
      </w:r>
      <w:proofErr w:type="spellEnd"/>
      <w:r w:rsidRPr="003340CF">
        <w:t xml:space="preserve"> </w:t>
      </w:r>
      <w:proofErr w:type="spellStart"/>
      <w:r w:rsidRPr="003340CF">
        <w:t>langsung</w:t>
      </w:r>
      <w:proofErr w:type="spellEnd"/>
      <w:r w:rsidRPr="003340CF">
        <w:t xml:space="preserve">. Fitur </w:t>
      </w:r>
      <w:proofErr w:type="spellStart"/>
      <w:r w:rsidRPr="003340CF">
        <w:t>penyimpanan</w:t>
      </w:r>
      <w:proofErr w:type="spellEnd"/>
      <w:r w:rsidRPr="003340CF">
        <w:t xml:space="preserve"> data </w:t>
      </w:r>
      <w:proofErr w:type="spellStart"/>
      <w:r w:rsidRPr="003340CF">
        <w:t>memungkinkan</w:t>
      </w:r>
      <w:proofErr w:type="spellEnd"/>
      <w:r w:rsidRPr="003340CF">
        <w:t xml:space="preserve"> Anda </w:t>
      </w:r>
      <w:proofErr w:type="spellStart"/>
      <w:r w:rsidRPr="003340CF">
        <w:t>untuk</w:t>
      </w:r>
      <w:proofErr w:type="spellEnd"/>
      <w:r w:rsidRPr="003340CF">
        <w:t xml:space="preserve"> </w:t>
      </w:r>
      <w:proofErr w:type="spellStart"/>
      <w:r w:rsidRPr="003340CF">
        <w:t>memanggil</w:t>
      </w:r>
      <w:proofErr w:type="spellEnd"/>
      <w:r w:rsidRPr="003340CF">
        <w:t xml:space="preserve"> </w:t>
      </w:r>
      <w:proofErr w:type="spellStart"/>
      <w:r w:rsidRPr="003340CF">
        <w:t>kembali</w:t>
      </w:r>
      <w:proofErr w:type="spellEnd"/>
      <w:r w:rsidRPr="003340CF">
        <w:t xml:space="preserve"> dan </w:t>
      </w:r>
      <w:proofErr w:type="spellStart"/>
      <w:r w:rsidRPr="003340CF">
        <w:t>memeriksa</w:t>
      </w:r>
      <w:proofErr w:type="spellEnd"/>
      <w:r w:rsidRPr="003340CF">
        <w:t xml:space="preserve"> </w:t>
      </w:r>
      <w:proofErr w:type="spellStart"/>
      <w:r w:rsidRPr="003340CF">
        <w:t>riwayat</w:t>
      </w:r>
      <w:proofErr w:type="spellEnd"/>
      <w:r w:rsidRPr="003340CF">
        <w:t xml:space="preserve"> </w:t>
      </w:r>
      <w:proofErr w:type="spellStart"/>
      <w:r w:rsidRPr="003340CF">
        <w:t>pengujian</w:t>
      </w:r>
      <w:proofErr w:type="spellEnd"/>
      <w:r w:rsidRPr="003340CF">
        <w:t xml:space="preserve"> </w:t>
      </w:r>
      <w:proofErr w:type="spellStart"/>
      <w:r w:rsidRPr="003340CF">
        <w:t>dengan</w:t>
      </w:r>
      <w:proofErr w:type="spellEnd"/>
      <w:r w:rsidRPr="003340CF">
        <w:t xml:space="preserve"> </w:t>
      </w:r>
      <w:proofErr w:type="spellStart"/>
      <w:r w:rsidRPr="003340CF">
        <w:t>mudah</w:t>
      </w:r>
      <w:proofErr w:type="spellEnd"/>
      <w:r w:rsidRPr="003340CF">
        <w:t xml:space="preserve">, </w:t>
      </w:r>
      <w:proofErr w:type="spellStart"/>
      <w:r w:rsidRPr="003340CF">
        <w:t>meningkatkan</w:t>
      </w:r>
      <w:proofErr w:type="spellEnd"/>
      <w:r w:rsidRPr="003340CF">
        <w:t xml:space="preserve"> </w:t>
      </w:r>
      <w:proofErr w:type="spellStart"/>
      <w:r w:rsidRPr="003340CF">
        <w:t>ketertelusuran</w:t>
      </w:r>
      <w:proofErr w:type="spellEnd"/>
      <w:r w:rsidRPr="003340CF">
        <w:t xml:space="preserve"> dan </w:t>
      </w:r>
      <w:proofErr w:type="spellStart"/>
      <w:r w:rsidRPr="003340CF">
        <w:t>kontrol</w:t>
      </w:r>
      <w:proofErr w:type="spellEnd"/>
      <w:r w:rsidRPr="003340CF">
        <w:t xml:space="preserve"> </w:t>
      </w:r>
      <w:proofErr w:type="spellStart"/>
      <w:r w:rsidRPr="003340CF">
        <w:t>kualitas</w:t>
      </w:r>
      <w:proofErr w:type="spellEnd"/>
      <w:r w:rsidRPr="003340CF">
        <w:t xml:space="preserve">. </w:t>
      </w:r>
      <w:proofErr w:type="spellStart"/>
      <w:r w:rsidRPr="003340CF">
        <w:t>Lebih</w:t>
      </w:r>
      <w:proofErr w:type="spellEnd"/>
      <w:r w:rsidRPr="003340CF">
        <w:t xml:space="preserve"> </w:t>
      </w:r>
      <w:proofErr w:type="spellStart"/>
      <w:r w:rsidRPr="003340CF">
        <w:t>dari</w:t>
      </w:r>
      <w:proofErr w:type="spellEnd"/>
      <w:r w:rsidRPr="003340CF">
        <w:t xml:space="preserve"> </w:t>
      </w:r>
      <w:proofErr w:type="spellStart"/>
      <w:r w:rsidRPr="003340CF">
        <w:t>itu</w:t>
      </w:r>
      <w:proofErr w:type="spellEnd"/>
      <w:r w:rsidRPr="003340CF">
        <w:t xml:space="preserve">, </w:t>
      </w:r>
      <w:proofErr w:type="spellStart"/>
      <w:r w:rsidRPr="003340CF">
        <w:t>adanya</w:t>
      </w:r>
      <w:proofErr w:type="spellEnd"/>
      <w:r w:rsidRPr="003340CF">
        <w:t xml:space="preserve"> </w:t>
      </w:r>
      <w:proofErr w:type="spellStart"/>
      <w:r w:rsidRPr="003340CF">
        <w:t>mikro</w:t>
      </w:r>
      <w:proofErr w:type="spellEnd"/>
      <w:r w:rsidRPr="003340CF">
        <w:t xml:space="preserve"> printer internal </w:t>
      </w:r>
      <w:proofErr w:type="spellStart"/>
      <w:r w:rsidRPr="003340CF">
        <w:t>menjadi</w:t>
      </w:r>
      <w:proofErr w:type="spellEnd"/>
      <w:r w:rsidRPr="003340CF">
        <w:t xml:space="preserve"> </w:t>
      </w:r>
      <w:proofErr w:type="spellStart"/>
      <w:r w:rsidRPr="003340CF">
        <w:t>keunggulan</w:t>
      </w:r>
      <w:proofErr w:type="spellEnd"/>
      <w:r w:rsidRPr="003340CF">
        <w:t xml:space="preserve"> </w:t>
      </w:r>
      <w:proofErr w:type="spellStart"/>
      <w:r w:rsidRPr="003340CF">
        <w:t>tak</w:t>
      </w:r>
      <w:proofErr w:type="spellEnd"/>
      <w:r w:rsidRPr="003340CF">
        <w:t xml:space="preserve"> </w:t>
      </w:r>
      <w:proofErr w:type="spellStart"/>
      <w:r w:rsidRPr="003340CF">
        <w:t>ternilai</w:t>
      </w:r>
      <w:proofErr w:type="spellEnd"/>
      <w:r w:rsidRPr="003340CF">
        <w:t xml:space="preserve">, </w:t>
      </w:r>
      <w:proofErr w:type="spellStart"/>
      <w:r w:rsidRPr="003340CF">
        <w:t>memungkinkan</w:t>
      </w:r>
      <w:proofErr w:type="spellEnd"/>
      <w:r w:rsidRPr="003340CF">
        <w:t xml:space="preserve"> Anda </w:t>
      </w:r>
      <w:proofErr w:type="spellStart"/>
      <w:r w:rsidRPr="003340CF">
        <w:t>untuk</w:t>
      </w:r>
      <w:proofErr w:type="spellEnd"/>
      <w:r w:rsidRPr="003340CF">
        <w:t xml:space="preserve"> </w:t>
      </w:r>
      <w:proofErr w:type="spellStart"/>
      <w:r w:rsidRPr="003340CF">
        <w:t>mencetak</w:t>
      </w:r>
      <w:proofErr w:type="spellEnd"/>
      <w:r w:rsidRPr="003340CF">
        <w:t xml:space="preserve"> </w:t>
      </w:r>
      <w:proofErr w:type="spellStart"/>
      <w:r w:rsidRPr="003340CF">
        <w:t>hasil</w:t>
      </w:r>
      <w:proofErr w:type="spellEnd"/>
      <w:r w:rsidRPr="003340CF">
        <w:t xml:space="preserve"> </w:t>
      </w:r>
      <w:proofErr w:type="spellStart"/>
      <w:r w:rsidRPr="003340CF">
        <w:t>pengujian</w:t>
      </w:r>
      <w:proofErr w:type="spellEnd"/>
      <w:r w:rsidRPr="003340CF">
        <w:t xml:space="preserve"> </w:t>
      </w:r>
      <w:proofErr w:type="spellStart"/>
      <w:r w:rsidRPr="003340CF">
        <w:t>secara</w:t>
      </w:r>
      <w:proofErr w:type="spellEnd"/>
      <w:r w:rsidRPr="003340CF">
        <w:t xml:space="preserve"> </w:t>
      </w:r>
      <w:proofErr w:type="spellStart"/>
      <w:r w:rsidRPr="003340CF">
        <w:t>instan</w:t>
      </w:r>
      <w:proofErr w:type="spellEnd"/>
      <w:r w:rsidRPr="003340CF">
        <w:t xml:space="preserve"> </w:t>
      </w:r>
      <w:proofErr w:type="spellStart"/>
      <w:r w:rsidRPr="003340CF">
        <w:t>untuk</w:t>
      </w:r>
      <w:proofErr w:type="spellEnd"/>
      <w:r w:rsidRPr="003340CF">
        <w:t xml:space="preserve"> </w:t>
      </w:r>
      <w:proofErr w:type="spellStart"/>
      <w:r w:rsidRPr="003340CF">
        <w:t>dokumentasi</w:t>
      </w:r>
      <w:proofErr w:type="spellEnd"/>
      <w:r w:rsidRPr="003340CF">
        <w:t xml:space="preserve"> dan </w:t>
      </w:r>
      <w:proofErr w:type="spellStart"/>
      <w:r w:rsidRPr="003340CF">
        <w:t>pelaporan</w:t>
      </w:r>
      <w:proofErr w:type="spellEnd"/>
      <w:r w:rsidRPr="003340CF">
        <w:t xml:space="preserve">, </w:t>
      </w:r>
      <w:proofErr w:type="spellStart"/>
      <w:r w:rsidRPr="003340CF">
        <w:t>menjadikan</w:t>
      </w:r>
      <w:proofErr w:type="spellEnd"/>
      <w:r w:rsidRPr="003340CF">
        <w:t xml:space="preserve"> </w:t>
      </w:r>
      <w:proofErr w:type="spellStart"/>
      <w:r w:rsidRPr="003340CF">
        <w:t>alur</w:t>
      </w:r>
      <w:proofErr w:type="spellEnd"/>
      <w:r w:rsidRPr="003340CF">
        <w:t xml:space="preserve"> </w:t>
      </w:r>
      <w:proofErr w:type="spellStart"/>
      <w:r w:rsidRPr="003340CF">
        <w:t>kerja</w:t>
      </w:r>
      <w:proofErr w:type="spellEnd"/>
      <w:r w:rsidRPr="003340CF">
        <w:t xml:space="preserve"> Anda </w:t>
      </w:r>
      <w:proofErr w:type="spellStart"/>
      <w:r w:rsidRPr="003340CF">
        <w:t>lebih</w:t>
      </w:r>
      <w:proofErr w:type="spellEnd"/>
      <w:r w:rsidRPr="003340CF">
        <w:t xml:space="preserve"> </w:t>
      </w:r>
      <w:proofErr w:type="spellStart"/>
      <w:r w:rsidRPr="003340CF">
        <w:t>efisien</w:t>
      </w:r>
      <w:proofErr w:type="spellEnd"/>
      <w:r w:rsidRPr="003340CF">
        <w:t xml:space="preserve"> </w:t>
      </w:r>
      <w:proofErr w:type="spellStart"/>
      <w:r w:rsidRPr="003340CF">
        <w:t>dari</w:t>
      </w:r>
      <w:proofErr w:type="spellEnd"/>
      <w:r w:rsidRPr="003340CF">
        <w:t xml:space="preserve"> </w:t>
      </w:r>
      <w:proofErr w:type="spellStart"/>
      <w:r w:rsidRPr="003340CF">
        <w:t>sebelumnya</w:t>
      </w:r>
      <w:proofErr w:type="spellEnd"/>
      <w:r w:rsidRPr="003340CF">
        <w:t>.</w:t>
      </w:r>
    </w:p>
    <w:p w14:paraId="2F5B447A" w14:textId="77777777" w:rsidR="003340CF" w:rsidRPr="003340CF" w:rsidRDefault="003340CF" w:rsidP="003340CF">
      <w:pPr>
        <w:spacing w:after="0" w:line="240" w:lineRule="auto"/>
        <w:jc w:val="both"/>
      </w:pPr>
      <w:r w:rsidRPr="003340CF">
        <w:t xml:space="preserve">Proses </w:t>
      </w:r>
      <w:proofErr w:type="spellStart"/>
      <w:r w:rsidRPr="003340CF">
        <w:t>pengujian</w:t>
      </w:r>
      <w:proofErr w:type="spellEnd"/>
      <w:r w:rsidRPr="003340CF">
        <w:t xml:space="preserve"> </w:t>
      </w:r>
      <w:proofErr w:type="spellStart"/>
      <w:r w:rsidRPr="003340CF">
        <w:t>dirancang</w:t>
      </w:r>
      <w:proofErr w:type="spellEnd"/>
      <w:r w:rsidRPr="003340CF">
        <w:t xml:space="preserve"> </w:t>
      </w:r>
      <w:proofErr w:type="spellStart"/>
      <w:r w:rsidRPr="003340CF">
        <w:t>untuk</w:t>
      </w:r>
      <w:proofErr w:type="spellEnd"/>
      <w:r w:rsidRPr="003340CF">
        <w:t xml:space="preserve"> </w:t>
      </w:r>
      <w:proofErr w:type="spellStart"/>
      <w:r w:rsidRPr="003340CF">
        <w:t>kemudahan</w:t>
      </w:r>
      <w:proofErr w:type="spellEnd"/>
      <w:r w:rsidRPr="003340CF">
        <w:t xml:space="preserve"> dan </w:t>
      </w:r>
      <w:proofErr w:type="spellStart"/>
      <w:r w:rsidRPr="003340CF">
        <w:t>presisi</w:t>
      </w:r>
      <w:proofErr w:type="spellEnd"/>
      <w:r w:rsidRPr="003340CF">
        <w:t xml:space="preserve"> </w:t>
      </w:r>
      <w:proofErr w:type="spellStart"/>
      <w:r w:rsidRPr="003340CF">
        <w:t>maksimal</w:t>
      </w:r>
      <w:proofErr w:type="spellEnd"/>
      <w:r w:rsidRPr="003340CF">
        <w:t xml:space="preserve">. </w:t>
      </w:r>
      <w:proofErr w:type="spellStart"/>
      <w:r w:rsidRPr="003340CF">
        <w:t>Siklus</w:t>
      </w:r>
      <w:proofErr w:type="spellEnd"/>
      <w:r w:rsidRPr="003340CF">
        <w:t xml:space="preserve"> </w:t>
      </w:r>
      <w:proofErr w:type="spellStart"/>
      <w:r w:rsidRPr="003340CF">
        <w:t>pembebanan</w:t>
      </w:r>
      <w:proofErr w:type="spellEnd"/>
      <w:r w:rsidRPr="003340CF">
        <w:t xml:space="preserve">, </w:t>
      </w:r>
      <w:proofErr w:type="spellStart"/>
      <w:r w:rsidRPr="003340CF">
        <w:t>penahanan</w:t>
      </w:r>
      <w:proofErr w:type="spellEnd"/>
      <w:r w:rsidRPr="003340CF">
        <w:t xml:space="preserve"> (dwelling), dan </w:t>
      </w:r>
      <w:proofErr w:type="spellStart"/>
      <w:r w:rsidRPr="003340CF">
        <w:t>pelepasan</w:t>
      </w:r>
      <w:proofErr w:type="spellEnd"/>
      <w:r w:rsidRPr="003340CF">
        <w:t xml:space="preserve"> </w:t>
      </w:r>
      <w:proofErr w:type="spellStart"/>
      <w:r w:rsidRPr="003340CF">
        <w:t>beban</w:t>
      </w:r>
      <w:proofErr w:type="spellEnd"/>
      <w:r w:rsidRPr="003340CF">
        <w:t xml:space="preserve"> uji </w:t>
      </w:r>
      <w:proofErr w:type="spellStart"/>
      <w:r w:rsidRPr="003340CF">
        <w:t>berjalan</w:t>
      </w:r>
      <w:proofErr w:type="spellEnd"/>
      <w:r w:rsidRPr="003340CF">
        <w:t xml:space="preserve"> </w:t>
      </w:r>
      <w:proofErr w:type="spellStart"/>
      <w:r w:rsidRPr="003340CF">
        <w:t>sepenuhnya</w:t>
      </w:r>
      <w:proofErr w:type="spellEnd"/>
      <w:r w:rsidRPr="003340CF">
        <w:t xml:space="preserve"> </w:t>
      </w:r>
      <w:proofErr w:type="spellStart"/>
      <w:r w:rsidRPr="003340CF">
        <w:t>otomatis</w:t>
      </w:r>
      <w:proofErr w:type="spellEnd"/>
      <w:r w:rsidRPr="003340CF">
        <w:t xml:space="preserve">, </w:t>
      </w:r>
      <w:proofErr w:type="spellStart"/>
      <w:r w:rsidRPr="003340CF">
        <w:t>meminimalkan</w:t>
      </w:r>
      <w:proofErr w:type="spellEnd"/>
      <w:r w:rsidRPr="003340CF">
        <w:t xml:space="preserve"> </w:t>
      </w:r>
      <w:proofErr w:type="spellStart"/>
      <w:r w:rsidRPr="003340CF">
        <w:t>intervensi</w:t>
      </w:r>
      <w:proofErr w:type="spellEnd"/>
      <w:r w:rsidRPr="003340CF">
        <w:t xml:space="preserve"> operator dan </w:t>
      </w:r>
      <w:proofErr w:type="spellStart"/>
      <w:r w:rsidRPr="003340CF">
        <w:t>meniadakan</w:t>
      </w:r>
      <w:proofErr w:type="spellEnd"/>
      <w:r w:rsidRPr="003340CF">
        <w:t xml:space="preserve"> </w:t>
      </w:r>
      <w:proofErr w:type="spellStart"/>
      <w:r w:rsidRPr="003340CF">
        <w:t>potensi</w:t>
      </w:r>
      <w:proofErr w:type="spellEnd"/>
      <w:r w:rsidRPr="003340CF">
        <w:t xml:space="preserve"> </w:t>
      </w:r>
      <w:proofErr w:type="spellStart"/>
      <w:r w:rsidRPr="003340CF">
        <w:t>kesalahan</w:t>
      </w:r>
      <w:proofErr w:type="spellEnd"/>
      <w:r w:rsidRPr="003340CF">
        <w:t xml:space="preserve"> </w:t>
      </w:r>
      <w:proofErr w:type="spellStart"/>
      <w:r w:rsidRPr="003340CF">
        <w:t>manusia</w:t>
      </w:r>
      <w:proofErr w:type="spellEnd"/>
      <w:r w:rsidRPr="003340CF">
        <w:t xml:space="preserve">. Waktu </w:t>
      </w:r>
      <w:proofErr w:type="spellStart"/>
      <w:r w:rsidRPr="003340CF">
        <w:t>penahanan</w:t>
      </w:r>
      <w:proofErr w:type="spellEnd"/>
      <w:r w:rsidRPr="003340CF">
        <w:t xml:space="preserve"> </w:t>
      </w:r>
      <w:proofErr w:type="spellStart"/>
      <w:r w:rsidRPr="003340CF">
        <w:t>beban</w:t>
      </w:r>
      <w:proofErr w:type="spellEnd"/>
      <w:r w:rsidRPr="003340CF">
        <w:t xml:space="preserve"> </w:t>
      </w:r>
      <w:proofErr w:type="spellStart"/>
      <w:r w:rsidRPr="003340CF">
        <w:t>dapat</w:t>
      </w:r>
      <w:proofErr w:type="spellEnd"/>
      <w:r w:rsidRPr="003340CF">
        <w:t xml:space="preserve"> </w:t>
      </w:r>
      <w:proofErr w:type="spellStart"/>
      <w:r w:rsidRPr="003340CF">
        <w:t>diatur</w:t>
      </w:r>
      <w:proofErr w:type="spellEnd"/>
      <w:r w:rsidRPr="003340CF">
        <w:t xml:space="preserve"> </w:t>
      </w:r>
      <w:proofErr w:type="spellStart"/>
      <w:r w:rsidRPr="003340CF">
        <w:t>secara</w:t>
      </w:r>
      <w:proofErr w:type="spellEnd"/>
      <w:r w:rsidRPr="003340CF">
        <w:t xml:space="preserve"> </w:t>
      </w:r>
      <w:proofErr w:type="spellStart"/>
      <w:r w:rsidRPr="003340CF">
        <w:t>bebas</w:t>
      </w:r>
      <w:proofErr w:type="spellEnd"/>
      <w:r w:rsidRPr="003340CF">
        <w:t xml:space="preserve"> </w:t>
      </w:r>
      <w:proofErr w:type="spellStart"/>
      <w:r w:rsidRPr="003340CF">
        <w:t>dari</w:t>
      </w:r>
      <w:proofErr w:type="spellEnd"/>
      <w:r w:rsidRPr="003340CF">
        <w:t xml:space="preserve"> 0 </w:t>
      </w:r>
      <w:proofErr w:type="spellStart"/>
      <w:r w:rsidRPr="003340CF">
        <w:t>hingga</w:t>
      </w:r>
      <w:proofErr w:type="spellEnd"/>
      <w:r w:rsidRPr="003340CF">
        <w:t xml:space="preserve"> 60 </w:t>
      </w:r>
      <w:proofErr w:type="spellStart"/>
      <w:r w:rsidRPr="003340CF">
        <w:t>detik</w:t>
      </w:r>
      <w:proofErr w:type="spellEnd"/>
      <w:r w:rsidRPr="003340CF">
        <w:t xml:space="preserve">, </w:t>
      </w:r>
      <w:proofErr w:type="spellStart"/>
      <w:r w:rsidRPr="003340CF">
        <w:t>memberikan</w:t>
      </w:r>
      <w:proofErr w:type="spellEnd"/>
      <w:r w:rsidRPr="003340CF">
        <w:t xml:space="preserve"> </w:t>
      </w:r>
      <w:proofErr w:type="spellStart"/>
      <w:r w:rsidRPr="003340CF">
        <w:t>fleksibilitas</w:t>
      </w:r>
      <w:proofErr w:type="spellEnd"/>
      <w:r w:rsidRPr="003340CF">
        <w:t xml:space="preserve"> </w:t>
      </w:r>
      <w:proofErr w:type="spellStart"/>
      <w:r w:rsidRPr="003340CF">
        <w:t>untuk</w:t>
      </w:r>
      <w:proofErr w:type="spellEnd"/>
      <w:r w:rsidRPr="003340CF">
        <w:t xml:space="preserve"> </w:t>
      </w:r>
      <w:proofErr w:type="spellStart"/>
      <w:r w:rsidRPr="003340CF">
        <w:t>memenuhi</w:t>
      </w:r>
      <w:proofErr w:type="spellEnd"/>
      <w:r w:rsidRPr="003340CF">
        <w:t xml:space="preserve"> </w:t>
      </w:r>
      <w:proofErr w:type="spellStart"/>
      <w:r w:rsidRPr="003340CF">
        <w:t>berbagai</w:t>
      </w:r>
      <w:proofErr w:type="spellEnd"/>
      <w:r w:rsidRPr="003340CF">
        <w:t xml:space="preserve"> </w:t>
      </w:r>
      <w:proofErr w:type="spellStart"/>
      <w:r w:rsidRPr="003340CF">
        <w:t>standar</w:t>
      </w:r>
      <w:proofErr w:type="spellEnd"/>
      <w:r w:rsidRPr="003340CF">
        <w:t xml:space="preserve"> </w:t>
      </w:r>
      <w:proofErr w:type="spellStart"/>
      <w:r w:rsidRPr="003340CF">
        <w:t>pengujian</w:t>
      </w:r>
      <w:proofErr w:type="spellEnd"/>
      <w:r w:rsidRPr="003340CF">
        <w:t xml:space="preserve"> yang </w:t>
      </w:r>
      <w:proofErr w:type="spellStart"/>
      <w:r w:rsidRPr="003340CF">
        <w:t>spesifik</w:t>
      </w:r>
      <w:proofErr w:type="spellEnd"/>
      <w:r w:rsidRPr="003340CF">
        <w:t xml:space="preserve">. </w:t>
      </w:r>
      <w:proofErr w:type="spellStart"/>
      <w:r w:rsidRPr="003340CF">
        <w:t>Dengan</w:t>
      </w:r>
      <w:proofErr w:type="spellEnd"/>
      <w:r w:rsidRPr="003340CF">
        <w:t xml:space="preserve"> </w:t>
      </w:r>
      <w:proofErr w:type="spellStart"/>
      <w:r w:rsidRPr="003340CF">
        <w:t>tujuh</w:t>
      </w:r>
      <w:proofErr w:type="spellEnd"/>
      <w:r w:rsidRPr="003340CF">
        <w:t xml:space="preserve"> </w:t>
      </w:r>
      <w:proofErr w:type="spellStart"/>
      <w:r w:rsidRPr="003340CF">
        <w:t>tingkat</w:t>
      </w:r>
      <w:proofErr w:type="spellEnd"/>
      <w:r w:rsidRPr="003340CF">
        <w:t xml:space="preserve"> </w:t>
      </w:r>
      <w:proofErr w:type="spellStart"/>
      <w:r w:rsidRPr="003340CF">
        <w:t>kekuatan</w:t>
      </w:r>
      <w:proofErr w:type="spellEnd"/>
      <w:r w:rsidRPr="003340CF">
        <w:t xml:space="preserve"> uji yang </w:t>
      </w:r>
      <w:proofErr w:type="spellStart"/>
      <w:r w:rsidRPr="003340CF">
        <w:t>berbeda</w:t>
      </w:r>
      <w:proofErr w:type="spellEnd"/>
      <w:r w:rsidRPr="003340CF">
        <w:t xml:space="preserve">, </w:t>
      </w:r>
      <w:proofErr w:type="spellStart"/>
      <w:r w:rsidRPr="003340CF">
        <w:t>mesin</w:t>
      </w:r>
      <w:proofErr w:type="spellEnd"/>
      <w:r w:rsidRPr="003340CF">
        <w:t xml:space="preserve"> </w:t>
      </w:r>
      <w:proofErr w:type="spellStart"/>
      <w:r w:rsidRPr="003340CF">
        <w:t>ini</w:t>
      </w:r>
      <w:proofErr w:type="spellEnd"/>
      <w:r w:rsidRPr="003340CF">
        <w:t xml:space="preserve"> </w:t>
      </w:r>
      <w:proofErr w:type="spellStart"/>
      <w:r w:rsidRPr="003340CF">
        <w:t>menawarkan</w:t>
      </w:r>
      <w:proofErr w:type="spellEnd"/>
      <w:r w:rsidRPr="003340CF">
        <w:t xml:space="preserve"> </w:t>
      </w:r>
      <w:proofErr w:type="spellStart"/>
      <w:r w:rsidRPr="003340CF">
        <w:t>kapabilitas</w:t>
      </w:r>
      <w:proofErr w:type="spellEnd"/>
      <w:r w:rsidRPr="003340CF">
        <w:t xml:space="preserve"> </w:t>
      </w:r>
      <w:proofErr w:type="spellStart"/>
      <w:r w:rsidRPr="003340CF">
        <w:t>tak</w:t>
      </w:r>
      <w:proofErr w:type="spellEnd"/>
      <w:r w:rsidRPr="003340CF">
        <w:t xml:space="preserve"> </w:t>
      </w:r>
      <w:proofErr w:type="spellStart"/>
      <w:r w:rsidRPr="003340CF">
        <w:t>tertandingi</w:t>
      </w:r>
      <w:proofErr w:type="spellEnd"/>
      <w:r w:rsidRPr="003340CF">
        <w:t xml:space="preserve"> </w:t>
      </w:r>
      <w:proofErr w:type="spellStart"/>
      <w:r w:rsidRPr="003340CF">
        <w:t>untuk</w:t>
      </w:r>
      <w:proofErr w:type="spellEnd"/>
      <w:r w:rsidRPr="003340CF">
        <w:t xml:space="preserve"> </w:t>
      </w:r>
      <w:proofErr w:type="spellStart"/>
      <w:r w:rsidRPr="003340CF">
        <w:t>menguji</w:t>
      </w:r>
      <w:proofErr w:type="spellEnd"/>
      <w:r w:rsidRPr="003340CF">
        <w:t xml:space="preserve"> </w:t>
      </w:r>
      <w:proofErr w:type="spellStart"/>
      <w:r w:rsidRPr="003340CF">
        <w:t>beragam</w:t>
      </w:r>
      <w:proofErr w:type="spellEnd"/>
      <w:r w:rsidRPr="003340CF">
        <w:t xml:space="preserve"> material </w:t>
      </w:r>
      <w:proofErr w:type="spellStart"/>
      <w:r w:rsidRPr="003340CF">
        <w:t>sesuai</w:t>
      </w:r>
      <w:proofErr w:type="spellEnd"/>
      <w:r w:rsidRPr="003340CF">
        <w:t xml:space="preserve"> </w:t>
      </w:r>
      <w:proofErr w:type="spellStart"/>
      <w:r w:rsidRPr="003340CF">
        <w:t>dengan</w:t>
      </w:r>
      <w:proofErr w:type="spellEnd"/>
      <w:r w:rsidRPr="003340CF">
        <w:t xml:space="preserve"> </w:t>
      </w:r>
      <w:proofErr w:type="spellStart"/>
      <w:r w:rsidRPr="003340CF">
        <w:t>kebutuhan</w:t>
      </w:r>
      <w:proofErr w:type="spellEnd"/>
      <w:r w:rsidRPr="003340CF">
        <w:t xml:space="preserve"> </w:t>
      </w:r>
      <w:proofErr w:type="spellStart"/>
      <w:r w:rsidRPr="003340CF">
        <w:t>aplikasi</w:t>
      </w:r>
      <w:proofErr w:type="spellEnd"/>
      <w:r w:rsidRPr="003340CF">
        <w:t xml:space="preserve"> yang paling </w:t>
      </w:r>
      <w:proofErr w:type="spellStart"/>
      <w:r w:rsidRPr="003340CF">
        <w:t>menuntut</w:t>
      </w:r>
      <w:proofErr w:type="spellEnd"/>
      <w:r w:rsidRPr="003340CF">
        <w:t xml:space="preserve"> </w:t>
      </w:r>
      <w:proofErr w:type="spellStart"/>
      <w:r w:rsidRPr="003340CF">
        <w:t>sekalipun</w:t>
      </w:r>
      <w:proofErr w:type="spellEnd"/>
      <w:r w:rsidRPr="003340CF">
        <w:t>.</w:t>
      </w:r>
    </w:p>
    <w:p w14:paraId="5B5EBA96" w14:textId="77777777" w:rsidR="003340CF" w:rsidRPr="003340CF" w:rsidRDefault="003340CF" w:rsidP="003340CF">
      <w:pPr>
        <w:pBdr>
          <w:bottom w:val="double" w:sz="6" w:space="1" w:color="auto"/>
        </w:pBdr>
        <w:spacing w:after="0" w:line="240" w:lineRule="auto"/>
        <w:jc w:val="both"/>
      </w:pPr>
      <w:proofErr w:type="spellStart"/>
      <w:r w:rsidRPr="003340CF">
        <w:t>Setiap</w:t>
      </w:r>
      <w:proofErr w:type="spellEnd"/>
      <w:r w:rsidRPr="003340CF">
        <w:t xml:space="preserve"> unit </w:t>
      </w:r>
      <w:proofErr w:type="spellStart"/>
      <w:r w:rsidRPr="003340CF">
        <w:t>dikirimkan</w:t>
      </w:r>
      <w:proofErr w:type="spellEnd"/>
      <w:r w:rsidRPr="003340CF">
        <w:t xml:space="preserve"> </w:t>
      </w:r>
      <w:proofErr w:type="spellStart"/>
      <w:r w:rsidRPr="003340CF">
        <w:t>sebagai</w:t>
      </w:r>
      <w:proofErr w:type="spellEnd"/>
      <w:r w:rsidRPr="003340CF">
        <w:t xml:space="preserve"> </w:t>
      </w:r>
      <w:proofErr w:type="spellStart"/>
      <w:r w:rsidRPr="003340CF">
        <w:t>paket</w:t>
      </w:r>
      <w:proofErr w:type="spellEnd"/>
      <w:r w:rsidRPr="003340CF">
        <w:t xml:space="preserve"> </w:t>
      </w:r>
      <w:proofErr w:type="spellStart"/>
      <w:r w:rsidRPr="003340CF">
        <w:t>lengkap</w:t>
      </w:r>
      <w:proofErr w:type="spellEnd"/>
      <w:r w:rsidRPr="003340CF">
        <w:t xml:space="preserve"> yang </w:t>
      </w:r>
      <w:proofErr w:type="spellStart"/>
      <w:r w:rsidRPr="003340CF">
        <w:t>siap</w:t>
      </w:r>
      <w:proofErr w:type="spellEnd"/>
      <w:r w:rsidRPr="003340CF">
        <w:t xml:space="preserve"> </w:t>
      </w:r>
      <w:proofErr w:type="spellStart"/>
      <w:r w:rsidRPr="003340CF">
        <w:t>digunakan</w:t>
      </w:r>
      <w:proofErr w:type="spellEnd"/>
      <w:r w:rsidRPr="003340CF">
        <w:t xml:space="preserve">. </w:t>
      </w:r>
      <w:proofErr w:type="spellStart"/>
      <w:r w:rsidRPr="003340CF">
        <w:t>Berbagai</w:t>
      </w:r>
      <w:proofErr w:type="spellEnd"/>
      <w:r w:rsidRPr="003340CF">
        <w:t xml:space="preserve"> </w:t>
      </w:r>
      <w:proofErr w:type="spellStart"/>
      <w:r w:rsidRPr="003340CF">
        <w:t>aksesoris</w:t>
      </w:r>
      <w:proofErr w:type="spellEnd"/>
      <w:r w:rsidRPr="003340CF">
        <w:t xml:space="preserve"> </w:t>
      </w:r>
      <w:proofErr w:type="spellStart"/>
      <w:r w:rsidRPr="003340CF">
        <w:t>standar</w:t>
      </w:r>
      <w:proofErr w:type="spellEnd"/>
      <w:r w:rsidRPr="003340CF">
        <w:t xml:space="preserve"> premium </w:t>
      </w:r>
      <w:proofErr w:type="spellStart"/>
      <w:r w:rsidRPr="003340CF">
        <w:t>disertakan</w:t>
      </w:r>
      <w:proofErr w:type="spellEnd"/>
      <w:r w:rsidRPr="003340CF">
        <w:t xml:space="preserve">, </w:t>
      </w:r>
      <w:proofErr w:type="spellStart"/>
      <w:r w:rsidRPr="003340CF">
        <w:t>seperti</w:t>
      </w:r>
      <w:proofErr w:type="spellEnd"/>
      <w:r w:rsidRPr="003340CF">
        <w:t xml:space="preserve"> indenter </w:t>
      </w:r>
      <w:proofErr w:type="spellStart"/>
      <w:r w:rsidRPr="003340CF">
        <w:t>intan</w:t>
      </w:r>
      <w:proofErr w:type="spellEnd"/>
      <w:r w:rsidRPr="003340CF">
        <w:t xml:space="preserve"> </w:t>
      </w:r>
      <w:proofErr w:type="spellStart"/>
      <w:r w:rsidRPr="003340CF">
        <w:t>untuk</w:t>
      </w:r>
      <w:proofErr w:type="spellEnd"/>
      <w:r w:rsidRPr="003340CF">
        <w:t xml:space="preserve"> Rockwell dan Vickers, indenter bola baja </w:t>
      </w:r>
      <w:proofErr w:type="spellStart"/>
      <w:r w:rsidRPr="003340CF">
        <w:t>untuk</w:t>
      </w:r>
      <w:proofErr w:type="spellEnd"/>
      <w:r w:rsidRPr="003340CF">
        <w:t xml:space="preserve"> Brinell </w:t>
      </w:r>
      <w:proofErr w:type="spellStart"/>
      <w:r w:rsidRPr="003340CF">
        <w:t>dalam</w:t>
      </w:r>
      <w:proofErr w:type="spellEnd"/>
      <w:r w:rsidRPr="003340CF">
        <w:t xml:space="preserve"> </w:t>
      </w:r>
      <w:proofErr w:type="spellStart"/>
      <w:r w:rsidRPr="003340CF">
        <w:t>berbagai</w:t>
      </w:r>
      <w:proofErr w:type="spellEnd"/>
      <w:r w:rsidRPr="003340CF">
        <w:t xml:space="preserve"> </w:t>
      </w:r>
      <w:proofErr w:type="spellStart"/>
      <w:r w:rsidRPr="003340CF">
        <w:t>ukuran</w:t>
      </w:r>
      <w:proofErr w:type="spellEnd"/>
      <w:r w:rsidRPr="003340CF">
        <w:t xml:space="preserve">, eyepiece </w:t>
      </w:r>
      <w:proofErr w:type="spellStart"/>
      <w:r w:rsidRPr="003340CF">
        <w:t>pengukuran</w:t>
      </w:r>
      <w:proofErr w:type="spellEnd"/>
      <w:r w:rsidRPr="003340CF">
        <w:t xml:space="preserve"> digital, set </w:t>
      </w:r>
      <w:proofErr w:type="spellStart"/>
      <w:r w:rsidRPr="003340CF">
        <w:t>meja</w:t>
      </w:r>
      <w:proofErr w:type="spellEnd"/>
      <w:r w:rsidRPr="003340CF">
        <w:t xml:space="preserve"> uji (</w:t>
      </w:r>
      <w:proofErr w:type="spellStart"/>
      <w:r w:rsidRPr="003340CF">
        <w:t>datar</w:t>
      </w:r>
      <w:proofErr w:type="spellEnd"/>
      <w:r w:rsidRPr="003340CF">
        <w:t xml:space="preserve"> </w:t>
      </w:r>
      <w:proofErr w:type="spellStart"/>
      <w:r w:rsidRPr="003340CF">
        <w:t>besar</w:t>
      </w:r>
      <w:proofErr w:type="spellEnd"/>
      <w:r w:rsidRPr="003340CF">
        <w:t xml:space="preserve">, </w:t>
      </w:r>
      <w:proofErr w:type="spellStart"/>
      <w:r w:rsidRPr="003340CF">
        <w:t>kecil</w:t>
      </w:r>
      <w:proofErr w:type="spellEnd"/>
      <w:r w:rsidRPr="003340CF">
        <w:t xml:space="preserve">, dan </w:t>
      </w:r>
      <w:proofErr w:type="spellStart"/>
      <w:r w:rsidRPr="003340CF">
        <w:t>bentuk</w:t>
      </w:r>
      <w:proofErr w:type="spellEnd"/>
      <w:r w:rsidRPr="003340CF">
        <w:t xml:space="preserve"> V), </w:t>
      </w:r>
      <w:proofErr w:type="spellStart"/>
      <w:r w:rsidRPr="003340CF">
        <w:t>serta</w:t>
      </w:r>
      <w:proofErr w:type="spellEnd"/>
      <w:r w:rsidRPr="003340CF">
        <w:t xml:space="preserve"> </w:t>
      </w:r>
      <w:proofErr w:type="spellStart"/>
      <w:r w:rsidRPr="003340CF">
        <w:t>blok</w:t>
      </w:r>
      <w:proofErr w:type="spellEnd"/>
      <w:r w:rsidRPr="003340CF">
        <w:t xml:space="preserve"> </w:t>
      </w:r>
      <w:proofErr w:type="spellStart"/>
      <w:r w:rsidRPr="003340CF">
        <w:t>kalibrasi</w:t>
      </w:r>
      <w:proofErr w:type="spellEnd"/>
      <w:r w:rsidRPr="003340CF">
        <w:t xml:space="preserve"> </w:t>
      </w:r>
      <w:proofErr w:type="spellStart"/>
      <w:r w:rsidRPr="003340CF">
        <w:t>standar</w:t>
      </w:r>
      <w:proofErr w:type="spellEnd"/>
      <w:r w:rsidRPr="003340CF">
        <w:t xml:space="preserve"> </w:t>
      </w:r>
      <w:proofErr w:type="spellStart"/>
      <w:r w:rsidRPr="003340CF">
        <w:t>untuk</w:t>
      </w:r>
      <w:proofErr w:type="spellEnd"/>
      <w:r w:rsidRPr="003340CF">
        <w:t xml:space="preserve"> </w:t>
      </w:r>
      <w:proofErr w:type="spellStart"/>
      <w:r w:rsidRPr="003340CF">
        <w:t>ketiga</w:t>
      </w:r>
      <w:proofErr w:type="spellEnd"/>
      <w:r w:rsidRPr="003340CF">
        <w:t xml:space="preserve"> </w:t>
      </w:r>
      <w:proofErr w:type="spellStart"/>
      <w:r w:rsidRPr="003340CF">
        <w:t>metode</w:t>
      </w:r>
      <w:proofErr w:type="spellEnd"/>
      <w:r w:rsidRPr="003340CF">
        <w:t xml:space="preserve"> </w:t>
      </w:r>
      <w:proofErr w:type="spellStart"/>
      <w:r w:rsidRPr="003340CF">
        <w:t>pengujian</w:t>
      </w:r>
      <w:proofErr w:type="spellEnd"/>
      <w:r w:rsidRPr="003340CF">
        <w:t xml:space="preserve">. Ini </w:t>
      </w:r>
      <w:proofErr w:type="spellStart"/>
      <w:r w:rsidRPr="003340CF">
        <w:t>bukan</w:t>
      </w:r>
      <w:proofErr w:type="spellEnd"/>
      <w:r w:rsidRPr="003340CF">
        <w:t xml:space="preserve"> </w:t>
      </w:r>
      <w:proofErr w:type="spellStart"/>
      <w:r w:rsidRPr="003340CF">
        <w:t>hanya</w:t>
      </w:r>
      <w:proofErr w:type="spellEnd"/>
      <w:r w:rsidRPr="003340CF">
        <w:t xml:space="preserve"> </w:t>
      </w:r>
      <w:proofErr w:type="spellStart"/>
      <w:r w:rsidRPr="003340CF">
        <w:t>sebuah</w:t>
      </w:r>
      <w:proofErr w:type="spellEnd"/>
      <w:r w:rsidRPr="003340CF">
        <w:t xml:space="preserve"> </w:t>
      </w:r>
      <w:proofErr w:type="spellStart"/>
      <w:r w:rsidRPr="003340CF">
        <w:t>mesin</w:t>
      </w:r>
      <w:proofErr w:type="spellEnd"/>
      <w:r w:rsidRPr="003340CF">
        <w:t xml:space="preserve">, </w:t>
      </w:r>
      <w:proofErr w:type="spellStart"/>
      <w:r w:rsidRPr="003340CF">
        <w:t>melainkan</w:t>
      </w:r>
      <w:proofErr w:type="spellEnd"/>
      <w:r w:rsidRPr="003340CF">
        <w:t xml:space="preserve"> </w:t>
      </w:r>
      <w:proofErr w:type="spellStart"/>
      <w:r w:rsidRPr="003340CF">
        <w:t>solusi</w:t>
      </w:r>
      <w:proofErr w:type="spellEnd"/>
      <w:r w:rsidRPr="003340CF">
        <w:t xml:space="preserve"> </w:t>
      </w:r>
      <w:proofErr w:type="spellStart"/>
      <w:r w:rsidRPr="003340CF">
        <w:t>pengujian</w:t>
      </w:r>
      <w:proofErr w:type="spellEnd"/>
      <w:r w:rsidRPr="003340CF">
        <w:t xml:space="preserve"> </w:t>
      </w:r>
      <w:proofErr w:type="spellStart"/>
      <w:r w:rsidRPr="003340CF">
        <w:t>kekerasan</w:t>
      </w:r>
      <w:proofErr w:type="spellEnd"/>
      <w:r w:rsidRPr="003340CF">
        <w:t xml:space="preserve"> turnkey yang </w:t>
      </w:r>
      <w:proofErr w:type="spellStart"/>
      <w:r w:rsidRPr="003340CF">
        <w:t>dirancang</w:t>
      </w:r>
      <w:proofErr w:type="spellEnd"/>
      <w:r w:rsidRPr="003340CF">
        <w:t xml:space="preserve"> </w:t>
      </w:r>
      <w:proofErr w:type="spellStart"/>
      <w:r w:rsidRPr="003340CF">
        <w:t>untuk</w:t>
      </w:r>
      <w:proofErr w:type="spellEnd"/>
      <w:r w:rsidRPr="003340CF">
        <w:t xml:space="preserve"> </w:t>
      </w:r>
      <w:proofErr w:type="spellStart"/>
      <w:r w:rsidRPr="003340CF">
        <w:t>meningkatkan</w:t>
      </w:r>
      <w:proofErr w:type="spellEnd"/>
      <w:r w:rsidRPr="003340CF">
        <w:t xml:space="preserve"> </w:t>
      </w:r>
      <w:proofErr w:type="spellStart"/>
      <w:r w:rsidRPr="003340CF">
        <w:t>produktivitas</w:t>
      </w:r>
      <w:proofErr w:type="spellEnd"/>
      <w:r w:rsidRPr="003340CF">
        <w:t xml:space="preserve">, </w:t>
      </w:r>
      <w:proofErr w:type="spellStart"/>
      <w:r w:rsidRPr="003340CF">
        <w:t>akurasi</w:t>
      </w:r>
      <w:proofErr w:type="spellEnd"/>
      <w:r w:rsidRPr="003340CF">
        <w:t xml:space="preserve">, dan </w:t>
      </w:r>
      <w:proofErr w:type="spellStart"/>
      <w:r w:rsidRPr="003340CF">
        <w:t>kapabilitas</w:t>
      </w:r>
      <w:proofErr w:type="spellEnd"/>
      <w:r w:rsidRPr="003340CF">
        <w:t xml:space="preserve"> </w:t>
      </w:r>
      <w:proofErr w:type="spellStart"/>
      <w:r w:rsidRPr="003340CF">
        <w:t>laboratorium</w:t>
      </w:r>
      <w:proofErr w:type="spellEnd"/>
      <w:r w:rsidRPr="003340CF">
        <w:t xml:space="preserve"> </w:t>
      </w:r>
      <w:proofErr w:type="spellStart"/>
      <w:r w:rsidRPr="003340CF">
        <w:t>atau</w:t>
      </w:r>
      <w:proofErr w:type="spellEnd"/>
      <w:r w:rsidRPr="003340CF">
        <w:t xml:space="preserve"> </w:t>
      </w:r>
      <w:proofErr w:type="spellStart"/>
      <w:r w:rsidRPr="003340CF">
        <w:t>fasilitas</w:t>
      </w:r>
      <w:proofErr w:type="spellEnd"/>
      <w:r w:rsidRPr="003340CF">
        <w:t xml:space="preserve"> </w:t>
      </w:r>
      <w:proofErr w:type="spellStart"/>
      <w:r w:rsidRPr="003340CF">
        <w:t>produksi</w:t>
      </w:r>
      <w:proofErr w:type="spellEnd"/>
      <w:r w:rsidRPr="003340CF">
        <w:t xml:space="preserve"> Anda </w:t>
      </w:r>
      <w:proofErr w:type="spellStart"/>
      <w:r w:rsidRPr="003340CF">
        <w:t>ke</w:t>
      </w:r>
      <w:proofErr w:type="spellEnd"/>
      <w:r w:rsidRPr="003340CF">
        <w:t xml:space="preserve"> </w:t>
      </w:r>
      <w:proofErr w:type="spellStart"/>
      <w:r w:rsidRPr="003340CF">
        <w:t>tingkat</w:t>
      </w:r>
      <w:proofErr w:type="spellEnd"/>
      <w:r w:rsidRPr="003340CF">
        <w:t xml:space="preserve"> </w:t>
      </w:r>
      <w:proofErr w:type="spellStart"/>
      <w:r w:rsidRPr="003340CF">
        <w:t>selanjutnya</w:t>
      </w:r>
      <w:proofErr w:type="spellEnd"/>
      <w:r w:rsidRPr="003340CF">
        <w:t>.</w:t>
      </w:r>
    </w:p>
    <w:p w14:paraId="3DF3A66A" w14:textId="77777777" w:rsidR="003340CF" w:rsidRPr="003340CF" w:rsidRDefault="003340CF" w:rsidP="003340CF">
      <w:pPr>
        <w:spacing w:after="0" w:line="240" w:lineRule="auto"/>
        <w:jc w:val="both"/>
      </w:pPr>
      <w:r w:rsidRPr="003340CF">
        <w:t>Introducing the most comprehensive material testing solution, this digital universal hardness tester redefines efficiency and accuracy in your laboratory. By combining the three most vital testing methods, Brinell, Rockwell, and Vickers, into a single advanced and robust unit, this device eliminates the need for multiple machines, saving space, time, and investment. Designed with a modern appearance and the latest technology, it delivers stable performance, easy operation, and reliable results for a wide variety of materials, from the softest metals to hardened steels.</w:t>
      </w:r>
    </w:p>
    <w:p w14:paraId="4743F2E5" w14:textId="77777777" w:rsidR="003340CF" w:rsidRPr="003340CF" w:rsidRDefault="003340CF" w:rsidP="003340CF">
      <w:pPr>
        <w:spacing w:after="0" w:line="240" w:lineRule="auto"/>
        <w:jc w:val="both"/>
      </w:pPr>
      <w:r w:rsidRPr="003340CF">
        <w:t>The core innovation lies in its integrated digital system. Featuring a large, clear LCD screen, operators can easily view hardness values, data statistics, and set testing parameters directly. The data storage function allows you to recall and check testing history with ease, enhancing traceability and quality control. Furthermore, the built in micro printer is an invaluable advantage, enabling you to print test results instantly for documentation and reporting, making your workflow more efficient than ever before.</w:t>
      </w:r>
    </w:p>
    <w:p w14:paraId="14CA127C" w14:textId="77777777" w:rsidR="003340CF" w:rsidRPr="003340CF" w:rsidRDefault="003340CF" w:rsidP="003340CF">
      <w:pPr>
        <w:spacing w:after="0" w:line="240" w:lineRule="auto"/>
        <w:jc w:val="both"/>
      </w:pPr>
      <w:r w:rsidRPr="003340CF">
        <w:t>The testing process is engineered for maximum simplicity and precision. The loading, dwelling, and unloading cycle of the test force is shifted completely automatically, minimizing operator intervention and eliminating potential human error. The dwell time is freely adjustable from 0 to 60 seconds, providing the flexibility to meet various specific testing standards. With seven different levels of test force, this machine offers unparalleled capability to test a diverse range of materials according to the most demanding application requirements.</w:t>
      </w:r>
    </w:p>
    <w:p w14:paraId="2733E9FA" w14:textId="77777777" w:rsidR="003340CF" w:rsidRPr="003340CF" w:rsidRDefault="003340CF" w:rsidP="003340CF">
      <w:pPr>
        <w:spacing w:after="0" w:line="240" w:lineRule="auto"/>
        <w:jc w:val="both"/>
      </w:pPr>
      <w:r w:rsidRPr="003340CF">
        <w:t>Each unit is delivered as a complete, ready to use package. A full range of premium standard accessories is included, such as diamond indenters for Rockwell and Vickers, steel ball indenters for Brinell in various sizes, a digital measuring eyepiece, a set of test tables (large flat, small flat, and V shape), and standard calibration blocks for all three testing methods. This is not just a machine; it is a turnkey hardness testing solution designed to elevate the productivity, accuracy, and capabilities of your laboratory or production facility to the next level.</w:t>
      </w:r>
    </w:p>
    <w:p w14:paraId="262C0CB0" w14:textId="77777777" w:rsidR="003340CF" w:rsidRDefault="003340CF" w:rsidP="003340CF">
      <w:pPr>
        <w:spacing w:after="0" w:line="240" w:lineRule="auto"/>
        <w:jc w:val="both"/>
      </w:pPr>
    </w:p>
    <w:sectPr w:rsidR="003340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0CF"/>
    <w:rsid w:val="003340CF"/>
    <w:rsid w:val="005F5069"/>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9289B"/>
  <w15:chartTrackingRefBased/>
  <w15:docId w15:val="{76812A15-7FAE-486B-A8A7-36CA21811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0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40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40C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40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40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40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0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0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0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0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40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40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40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40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40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0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0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0CF"/>
    <w:rPr>
      <w:rFonts w:eastAsiaTheme="majorEastAsia" w:cstheme="majorBidi"/>
      <w:color w:val="272727" w:themeColor="text1" w:themeTint="D8"/>
    </w:rPr>
  </w:style>
  <w:style w:type="paragraph" w:styleId="Title">
    <w:name w:val="Title"/>
    <w:basedOn w:val="Normal"/>
    <w:next w:val="Normal"/>
    <w:link w:val="TitleChar"/>
    <w:uiPriority w:val="10"/>
    <w:qFormat/>
    <w:rsid w:val="00334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0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0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0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0CF"/>
    <w:pPr>
      <w:spacing w:before="160"/>
      <w:jc w:val="center"/>
    </w:pPr>
    <w:rPr>
      <w:i/>
      <w:iCs/>
      <w:color w:val="404040" w:themeColor="text1" w:themeTint="BF"/>
    </w:rPr>
  </w:style>
  <w:style w:type="character" w:customStyle="1" w:styleId="QuoteChar">
    <w:name w:val="Quote Char"/>
    <w:basedOn w:val="DefaultParagraphFont"/>
    <w:link w:val="Quote"/>
    <w:uiPriority w:val="29"/>
    <w:rsid w:val="003340CF"/>
    <w:rPr>
      <w:i/>
      <w:iCs/>
      <w:color w:val="404040" w:themeColor="text1" w:themeTint="BF"/>
    </w:rPr>
  </w:style>
  <w:style w:type="paragraph" w:styleId="ListParagraph">
    <w:name w:val="List Paragraph"/>
    <w:basedOn w:val="Normal"/>
    <w:uiPriority w:val="34"/>
    <w:qFormat/>
    <w:rsid w:val="003340CF"/>
    <w:pPr>
      <w:ind w:left="720"/>
      <w:contextualSpacing/>
    </w:pPr>
  </w:style>
  <w:style w:type="character" w:styleId="IntenseEmphasis">
    <w:name w:val="Intense Emphasis"/>
    <w:basedOn w:val="DefaultParagraphFont"/>
    <w:uiPriority w:val="21"/>
    <w:qFormat/>
    <w:rsid w:val="003340CF"/>
    <w:rPr>
      <w:i/>
      <w:iCs/>
      <w:color w:val="2F5496" w:themeColor="accent1" w:themeShade="BF"/>
    </w:rPr>
  </w:style>
  <w:style w:type="paragraph" w:styleId="IntenseQuote">
    <w:name w:val="Intense Quote"/>
    <w:basedOn w:val="Normal"/>
    <w:next w:val="Normal"/>
    <w:link w:val="IntenseQuoteChar"/>
    <w:uiPriority w:val="30"/>
    <w:qFormat/>
    <w:rsid w:val="003340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40CF"/>
    <w:rPr>
      <w:i/>
      <w:iCs/>
      <w:color w:val="2F5496" w:themeColor="accent1" w:themeShade="BF"/>
    </w:rPr>
  </w:style>
  <w:style w:type="character" w:styleId="IntenseReference">
    <w:name w:val="Intense Reference"/>
    <w:basedOn w:val="DefaultParagraphFont"/>
    <w:uiPriority w:val="32"/>
    <w:qFormat/>
    <w:rsid w:val="003340C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689</Words>
  <Characters>3933</Characters>
  <Application>Microsoft Office Word</Application>
  <DocSecurity>0</DocSecurity>
  <Lines>32</Lines>
  <Paragraphs>9</Paragraphs>
  <ScaleCrop>false</ScaleCrop>
  <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2025-09-25T06:47:00Z</dcterms:created>
  <dcterms:modified xsi:type="dcterms:W3CDTF">2025-09-25T06:48:00Z</dcterms:modified>
</cp:coreProperties>
</file>